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E3" w:rsidRDefault="00F07FE3" w:rsidP="00F07FE3">
      <w:pPr>
        <w:rPr>
          <w:sz w:val="20"/>
          <w:szCs w:val="20"/>
        </w:rPr>
      </w:pPr>
      <w:r>
        <w:rPr>
          <w:sz w:val="20"/>
          <w:szCs w:val="20"/>
        </w:rPr>
        <w:t xml:space="preserve">УТВЕРЖДАЮ: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СОГЛАСОВАНО: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СОГЛАСОВАНО:</w:t>
      </w:r>
      <w:r w:rsidR="00857484" w:rsidRPr="00F07FE3">
        <w:rPr>
          <w:sz w:val="20"/>
          <w:szCs w:val="20"/>
        </w:rPr>
        <w:br/>
      </w:r>
      <w:r>
        <w:rPr>
          <w:sz w:val="20"/>
          <w:szCs w:val="20"/>
        </w:rPr>
        <w:t>Заведующий МБДОУ «ДСКВ № 102»</w:t>
      </w:r>
      <w:r>
        <w:rPr>
          <w:sz w:val="20"/>
          <w:szCs w:val="20"/>
        </w:rPr>
        <w:tab/>
        <w:t xml:space="preserve">Начальник отдела дошкольного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Директор МБУК «Дворец</w:t>
      </w:r>
    </w:p>
    <w:p w:rsidR="00F07FE3" w:rsidRDefault="00F07FE3" w:rsidP="00F07F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образования управления мэрии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культуры «Северный»</w:t>
      </w:r>
    </w:p>
    <w:p w:rsidR="00F07FE3" w:rsidRDefault="00F07FE3" w:rsidP="00F07F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Череповца</w:t>
      </w:r>
    </w:p>
    <w:p w:rsidR="00F07FE3" w:rsidRDefault="00F07FE3" w:rsidP="00F07FE3">
      <w:pPr>
        <w:rPr>
          <w:sz w:val="20"/>
          <w:szCs w:val="20"/>
        </w:rPr>
      </w:pPr>
      <w:r>
        <w:rPr>
          <w:sz w:val="20"/>
          <w:szCs w:val="20"/>
        </w:rPr>
        <w:t>___________________Л.АП. Беланова</w:t>
      </w:r>
      <w:r>
        <w:rPr>
          <w:sz w:val="20"/>
          <w:szCs w:val="20"/>
        </w:rPr>
        <w:tab/>
        <w:t>_______________И.С. Любимова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____________И.Н. Лобанов</w:t>
      </w:r>
    </w:p>
    <w:p w:rsidR="00F07FE3" w:rsidRDefault="00F07FE3" w:rsidP="00F07FE3">
      <w:pPr>
        <w:rPr>
          <w:sz w:val="20"/>
          <w:szCs w:val="20"/>
        </w:rPr>
      </w:pPr>
    </w:p>
    <w:p w:rsidR="00857484" w:rsidRDefault="00F07FE3" w:rsidP="00F07FE3">
      <w:r>
        <w:rPr>
          <w:sz w:val="20"/>
          <w:szCs w:val="20"/>
        </w:rPr>
        <w:t>«___»  ___________</w:t>
      </w:r>
      <w:r w:rsidR="00857484" w:rsidRPr="00F07FE3">
        <w:rPr>
          <w:sz w:val="20"/>
          <w:szCs w:val="20"/>
        </w:rPr>
        <w:t>_  2013 года.</w:t>
      </w:r>
      <w:r>
        <w:rPr>
          <w:sz w:val="20"/>
          <w:szCs w:val="20"/>
        </w:rPr>
        <w:tab/>
      </w:r>
      <w:r w:rsidRPr="00F07FE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«___»  __________</w:t>
      </w:r>
      <w:r w:rsidRPr="00F07FE3">
        <w:rPr>
          <w:sz w:val="20"/>
          <w:szCs w:val="20"/>
        </w:rPr>
        <w:t>_  2013 года.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7FE3">
        <w:rPr>
          <w:sz w:val="20"/>
          <w:szCs w:val="20"/>
        </w:rPr>
        <w:t>«___»  ___________  2013 года.</w:t>
      </w:r>
    </w:p>
    <w:p w:rsidR="00857484" w:rsidRDefault="00857484" w:rsidP="00857484">
      <w:pPr>
        <w:jc w:val="center"/>
        <w:rPr>
          <w:b/>
          <w:bCs/>
          <w:sz w:val="28"/>
          <w:szCs w:val="28"/>
        </w:rPr>
      </w:pPr>
      <w:r>
        <w:br/>
      </w:r>
    </w:p>
    <w:p w:rsidR="00857484" w:rsidRPr="00572B30" w:rsidRDefault="00857484" w:rsidP="00857484">
      <w:pPr>
        <w:jc w:val="center"/>
        <w:rPr>
          <w:b/>
          <w:bCs/>
          <w:sz w:val="28"/>
          <w:szCs w:val="28"/>
        </w:rPr>
      </w:pPr>
      <w:r w:rsidRPr="00572B30">
        <w:rPr>
          <w:b/>
          <w:bCs/>
          <w:sz w:val="28"/>
          <w:szCs w:val="28"/>
        </w:rPr>
        <w:t>Положение</w:t>
      </w:r>
      <w:r w:rsidRPr="00572B30">
        <w:rPr>
          <w:sz w:val="28"/>
          <w:szCs w:val="28"/>
        </w:rPr>
        <w:br/>
      </w:r>
      <w:r w:rsidRPr="00572B30">
        <w:rPr>
          <w:b/>
          <w:bCs/>
          <w:sz w:val="28"/>
          <w:szCs w:val="28"/>
        </w:rPr>
        <w:t xml:space="preserve">о городском конкурсе детских театральных коллективов «Бибигон». </w:t>
      </w:r>
    </w:p>
    <w:p w:rsidR="00857484" w:rsidRDefault="00857484" w:rsidP="00857484">
      <w:pPr>
        <w:jc w:val="center"/>
        <w:rPr>
          <w:b/>
          <w:bCs/>
          <w:iCs/>
          <w:kern w:val="36"/>
          <w:sz w:val="26"/>
          <w:szCs w:val="26"/>
        </w:rPr>
      </w:pPr>
    </w:p>
    <w:p w:rsidR="00857484" w:rsidRPr="002E60DC" w:rsidRDefault="00857484" w:rsidP="00857484">
      <w:pPr>
        <w:numPr>
          <w:ilvl w:val="0"/>
          <w:numId w:val="1"/>
        </w:numPr>
        <w:jc w:val="center"/>
        <w:rPr>
          <w:sz w:val="26"/>
          <w:szCs w:val="26"/>
        </w:rPr>
      </w:pPr>
      <w:r w:rsidRPr="002E60DC">
        <w:rPr>
          <w:b/>
        </w:rPr>
        <w:t>Общие положения.</w:t>
      </w:r>
    </w:p>
    <w:p w:rsidR="00857484" w:rsidRDefault="00857484" w:rsidP="00857484">
      <w:pPr>
        <w:spacing w:line="240" w:lineRule="atLeast"/>
        <w:jc w:val="both"/>
      </w:pPr>
      <w:r>
        <w:t>1.1. Городской конкурс детских театральных коллективов (далее - Конкурс) направлен на выявление и популяризацию лучших образцов детского театрального творчества, поддержку талантливых детей – воспитанников дошкольных образовательных учреждений.</w:t>
      </w:r>
      <w:r>
        <w:br/>
        <w:t>1.2. Учредителем Конкурса является Управление образования мэрии города Череповца.</w:t>
      </w:r>
      <w:r>
        <w:br/>
        <w:t xml:space="preserve">1.3. Организаторами Конкурса являются МБДОУ «Детский сад комбинированного вида № 102» и МБУК </w:t>
      </w:r>
      <w:r>
        <w:rPr>
          <w:rStyle w:val="submenu-table"/>
          <w:bCs/>
        </w:rPr>
        <w:t xml:space="preserve">«Дворец Культуры </w:t>
      </w:r>
      <w:r>
        <w:t>«Северный».</w:t>
      </w:r>
    </w:p>
    <w:p w:rsidR="00857484" w:rsidRDefault="00857484" w:rsidP="00857484">
      <w:pPr>
        <w:spacing w:line="240" w:lineRule="atLeast"/>
        <w:jc w:val="both"/>
      </w:pPr>
      <w:r>
        <w:t>1.4. Партнерами Конкурса являются организации, средства массовой информации, учреждения образования, предприниматели, частные лица, заинтересованные  в решении важной социальной проблемы – культурном развитии подрастающего поколения.</w:t>
      </w:r>
    </w:p>
    <w:p w:rsidR="00857484" w:rsidRDefault="00857484" w:rsidP="00857484">
      <w:pPr>
        <w:spacing w:line="240" w:lineRule="atLeast"/>
        <w:jc w:val="both"/>
      </w:pPr>
    </w:p>
    <w:p w:rsidR="00857484" w:rsidRDefault="00857484" w:rsidP="00857484">
      <w:pPr>
        <w:jc w:val="center"/>
      </w:pPr>
      <w:r>
        <w:rPr>
          <w:rStyle w:val="submenu-table"/>
          <w:b/>
          <w:bCs/>
        </w:rPr>
        <w:t>II. Цели и задачи конкурса.</w:t>
      </w:r>
    </w:p>
    <w:p w:rsidR="00857484" w:rsidRDefault="00857484" w:rsidP="00857484">
      <w:pPr>
        <w:jc w:val="both"/>
      </w:pPr>
      <w:r>
        <w:t>2.1. Приобщение детей дошкольного возраста к театральной культуре, развитие детского театрального творчества.</w:t>
      </w:r>
    </w:p>
    <w:p w:rsidR="00857484" w:rsidRDefault="00857484" w:rsidP="00857484">
      <w:pPr>
        <w:jc w:val="both"/>
      </w:pPr>
      <w:r>
        <w:t xml:space="preserve">2.2. Повышение </w:t>
      </w:r>
      <w:proofErr w:type="gramStart"/>
      <w:r>
        <w:t>творческой</w:t>
      </w:r>
      <w:proofErr w:type="gramEnd"/>
      <w:r>
        <w:t xml:space="preserve"> активности детей и педагогов, совершенствование профессионального мастерства педагогических работников.</w:t>
      </w:r>
    </w:p>
    <w:p w:rsidR="00857484" w:rsidRDefault="00857484" w:rsidP="00857484">
      <w:pPr>
        <w:jc w:val="both"/>
      </w:pPr>
      <w:r>
        <w:t xml:space="preserve">2.3. Выявление и поддержка творчески одаренных детей, интересного педагогического опыта, новых направлений и форм образовательной деятельности. </w:t>
      </w:r>
    </w:p>
    <w:p w:rsidR="00857484" w:rsidRDefault="00857484" w:rsidP="00857484">
      <w:pPr>
        <w:jc w:val="center"/>
        <w:rPr>
          <w:b/>
          <w:bCs/>
        </w:rPr>
      </w:pPr>
    </w:p>
    <w:p w:rsidR="00857484" w:rsidRDefault="00857484" w:rsidP="00857484">
      <w:pPr>
        <w:jc w:val="center"/>
      </w:pPr>
      <w:r>
        <w:rPr>
          <w:b/>
          <w:bCs/>
        </w:rPr>
        <w:t>III. Условия проведения Конкурса.</w:t>
      </w:r>
    </w:p>
    <w:p w:rsidR="00857484" w:rsidRDefault="00857484" w:rsidP="00857484">
      <w:pPr>
        <w:spacing w:line="0" w:lineRule="atLeast"/>
        <w:jc w:val="both"/>
      </w:pPr>
      <w:r>
        <w:t xml:space="preserve">3.1. В Конкурсе принимают участие детские театральные коллективы дошкольных образовательных учреждений. Возраст участников: </w:t>
      </w:r>
      <w:r w:rsidRPr="00675174">
        <w:rPr>
          <w:b/>
        </w:rPr>
        <w:t>от 3 до 7 лет</w:t>
      </w:r>
      <w:r>
        <w:t xml:space="preserve">; участие взрослых в спектакле </w:t>
      </w:r>
      <w:r w:rsidRPr="00675174">
        <w:rPr>
          <w:b/>
        </w:rPr>
        <w:t>не допускается</w:t>
      </w:r>
      <w:r>
        <w:t xml:space="preserve">.  </w:t>
      </w:r>
    </w:p>
    <w:p w:rsidR="00675174" w:rsidRDefault="00675174" w:rsidP="00675174">
      <w:pPr>
        <w:jc w:val="both"/>
      </w:pPr>
      <w:r>
        <w:t xml:space="preserve">3.2. </w:t>
      </w:r>
      <w:proofErr w:type="gramStart"/>
      <w:r>
        <w:t>Театральный спектакль</w:t>
      </w:r>
      <w:proofErr w:type="gramEnd"/>
      <w:r>
        <w:t xml:space="preserve"> может быть представлен в следующих жанрах:</w:t>
      </w:r>
    </w:p>
    <w:p w:rsidR="00675174" w:rsidRDefault="00675174" w:rsidP="00675174">
      <w:pPr>
        <w:numPr>
          <w:ilvl w:val="0"/>
          <w:numId w:val="2"/>
        </w:numPr>
        <w:jc w:val="both"/>
      </w:pPr>
      <w:r w:rsidRPr="00241AC9">
        <w:rPr>
          <w:iCs/>
        </w:rPr>
        <w:t>Драматический спектакль</w:t>
      </w:r>
      <w:r>
        <w:t>.</w:t>
      </w:r>
    </w:p>
    <w:p w:rsidR="00675174" w:rsidRDefault="00675174" w:rsidP="00675174">
      <w:pPr>
        <w:numPr>
          <w:ilvl w:val="0"/>
          <w:numId w:val="2"/>
        </w:numPr>
        <w:jc w:val="both"/>
      </w:pPr>
      <w:r>
        <w:t>Мюзикл.</w:t>
      </w:r>
    </w:p>
    <w:p w:rsidR="00675174" w:rsidRDefault="00675174" w:rsidP="00675174">
      <w:pPr>
        <w:numPr>
          <w:ilvl w:val="0"/>
          <w:numId w:val="2"/>
        </w:numPr>
        <w:jc w:val="both"/>
      </w:pPr>
      <w:r>
        <w:t>Спектакль синтетического жанра.</w:t>
      </w:r>
    </w:p>
    <w:p w:rsidR="00675174" w:rsidRDefault="00675174" w:rsidP="00675174">
      <w:pPr>
        <w:numPr>
          <w:ilvl w:val="0"/>
          <w:numId w:val="2"/>
        </w:numPr>
        <w:jc w:val="both"/>
      </w:pPr>
      <w:r>
        <w:t>Спектакль театра кукол.</w:t>
      </w:r>
    </w:p>
    <w:p w:rsidR="00675174" w:rsidRPr="00CD566A" w:rsidRDefault="00675174" w:rsidP="00675174">
      <w:pPr>
        <w:jc w:val="both"/>
        <w:rPr>
          <w:b/>
        </w:rPr>
      </w:pPr>
      <w:r w:rsidRPr="004F4279">
        <w:t>3.</w:t>
      </w:r>
      <w:r>
        <w:t>3</w:t>
      </w:r>
      <w:r w:rsidRPr="004F4279">
        <w:t xml:space="preserve">. Содержание спектакля </w:t>
      </w:r>
      <w:r w:rsidRPr="00CD566A">
        <w:rPr>
          <w:u w:val="single"/>
        </w:rPr>
        <w:t>ограничивается определенной темой</w:t>
      </w:r>
      <w:r w:rsidRPr="004F4279">
        <w:t xml:space="preserve">.  </w:t>
      </w:r>
      <w:r w:rsidR="00CD566A">
        <w:rPr>
          <w:b/>
        </w:rPr>
        <w:t xml:space="preserve">Тема: </w:t>
      </w:r>
      <w:r w:rsidR="00CD566A" w:rsidRPr="00CD566A">
        <w:rPr>
          <w:b/>
          <w:u w:val="single"/>
        </w:rPr>
        <w:t xml:space="preserve">произведения </w:t>
      </w:r>
      <w:proofErr w:type="spellStart"/>
      <w:r w:rsidR="00CD566A" w:rsidRPr="00CD566A">
        <w:rPr>
          <w:b/>
          <w:u w:val="single"/>
        </w:rPr>
        <w:t>С.В.Михалкова</w:t>
      </w:r>
      <w:proofErr w:type="spellEnd"/>
      <w:r w:rsidR="00CD566A">
        <w:rPr>
          <w:b/>
        </w:rPr>
        <w:t xml:space="preserve"> – </w:t>
      </w:r>
      <w:r w:rsidR="00CD566A" w:rsidRPr="00CD566A">
        <w:t>стихи, басни (2013 год – 100 лет со дня рождения).</w:t>
      </w:r>
    </w:p>
    <w:p w:rsidR="00675174" w:rsidRDefault="00675174" w:rsidP="00675174">
      <w:pPr>
        <w:jc w:val="both"/>
        <w:rPr>
          <w:b/>
        </w:rPr>
      </w:pPr>
      <w:r>
        <w:t xml:space="preserve">3.4. </w:t>
      </w:r>
      <w:r w:rsidRPr="004F4279">
        <w:t xml:space="preserve">Продолжительность спектакля должна </w:t>
      </w:r>
      <w:r w:rsidRPr="00245A84">
        <w:t>быть</w:t>
      </w:r>
      <w:r w:rsidRPr="004F4279">
        <w:rPr>
          <w:b/>
        </w:rPr>
        <w:t xml:space="preserve">  не более 1</w:t>
      </w:r>
      <w:r>
        <w:rPr>
          <w:b/>
        </w:rPr>
        <w:t>0</w:t>
      </w:r>
      <w:r w:rsidRPr="004F4279">
        <w:rPr>
          <w:b/>
        </w:rPr>
        <w:t xml:space="preserve"> минут.</w:t>
      </w:r>
    </w:p>
    <w:p w:rsidR="00675174" w:rsidRPr="00622153" w:rsidRDefault="00675174" w:rsidP="00675174">
      <w:pPr>
        <w:jc w:val="both"/>
        <w:rPr>
          <w:bCs/>
          <w:iCs/>
        </w:rPr>
      </w:pPr>
      <w:r w:rsidRPr="00622153">
        <w:t>3.</w:t>
      </w:r>
      <w:r>
        <w:t>5</w:t>
      </w:r>
      <w:r w:rsidRPr="00622153">
        <w:t xml:space="preserve">. Срок подачи заявок на участие в </w:t>
      </w:r>
      <w:r>
        <w:t>К</w:t>
      </w:r>
      <w:r w:rsidRPr="00622153">
        <w:t xml:space="preserve">онкурсе: </w:t>
      </w:r>
      <w:r w:rsidRPr="00622153">
        <w:rPr>
          <w:b/>
          <w:bCs/>
          <w:iCs/>
        </w:rPr>
        <w:t xml:space="preserve">до </w:t>
      </w:r>
      <w:r>
        <w:rPr>
          <w:b/>
          <w:bCs/>
          <w:iCs/>
        </w:rPr>
        <w:t>14</w:t>
      </w:r>
      <w:r w:rsidR="00CD566A">
        <w:rPr>
          <w:b/>
          <w:bCs/>
          <w:iCs/>
        </w:rPr>
        <w:t xml:space="preserve"> </w:t>
      </w:r>
      <w:r>
        <w:rPr>
          <w:b/>
          <w:bCs/>
          <w:iCs/>
        </w:rPr>
        <w:t>ок</w:t>
      </w:r>
      <w:r w:rsidRPr="00622153">
        <w:rPr>
          <w:b/>
          <w:bCs/>
          <w:iCs/>
        </w:rPr>
        <w:t>тября 201</w:t>
      </w:r>
      <w:r>
        <w:rPr>
          <w:b/>
          <w:bCs/>
          <w:iCs/>
        </w:rPr>
        <w:t>3</w:t>
      </w:r>
      <w:r w:rsidRPr="00622153">
        <w:rPr>
          <w:b/>
          <w:bCs/>
          <w:iCs/>
        </w:rPr>
        <w:t xml:space="preserve"> года.</w:t>
      </w:r>
      <w:r w:rsidRPr="00622153">
        <w:rPr>
          <w:bCs/>
          <w:iCs/>
        </w:rPr>
        <w:t xml:space="preserve"> Форма заявки прилагается (приложение 1).</w:t>
      </w:r>
    </w:p>
    <w:p w:rsidR="00675174" w:rsidRDefault="00675174" w:rsidP="00675174">
      <w:pPr>
        <w:spacing w:line="240" w:lineRule="atLeast"/>
        <w:jc w:val="both"/>
        <w:rPr>
          <w:bCs/>
          <w:iCs/>
        </w:rPr>
      </w:pPr>
      <w:r w:rsidRPr="00622153">
        <w:rPr>
          <w:bCs/>
          <w:iCs/>
        </w:rPr>
        <w:t xml:space="preserve">Заявка на участие в </w:t>
      </w:r>
      <w:r>
        <w:rPr>
          <w:bCs/>
          <w:iCs/>
        </w:rPr>
        <w:t>Конкурсе</w:t>
      </w:r>
      <w:r w:rsidRPr="00622153">
        <w:rPr>
          <w:bCs/>
          <w:iCs/>
        </w:rPr>
        <w:t xml:space="preserve"> предоставляется в МБДОУ «Детский сад комбинированного вида № 102» по электронной  почте </w:t>
      </w:r>
      <w:hyperlink r:id="rId8" w:history="1">
        <w:r w:rsidRPr="00622153">
          <w:rPr>
            <w:rStyle w:val="a3"/>
            <w:bCs/>
            <w:iCs/>
            <w:lang w:val="en-US"/>
          </w:rPr>
          <w:t>dsad</w:t>
        </w:r>
        <w:r w:rsidRPr="00622153">
          <w:rPr>
            <w:rStyle w:val="a3"/>
            <w:bCs/>
            <w:iCs/>
          </w:rPr>
          <w:t>102@</w:t>
        </w:r>
        <w:r w:rsidRPr="00622153">
          <w:rPr>
            <w:rStyle w:val="a3"/>
            <w:bCs/>
            <w:iCs/>
            <w:lang w:val="en-US"/>
          </w:rPr>
          <w:t>mail</w:t>
        </w:r>
        <w:r w:rsidRPr="00622153">
          <w:rPr>
            <w:rStyle w:val="a3"/>
            <w:bCs/>
            <w:iCs/>
          </w:rPr>
          <w:t>.</w:t>
        </w:r>
        <w:r w:rsidRPr="00622153">
          <w:rPr>
            <w:rStyle w:val="a3"/>
            <w:bCs/>
            <w:iCs/>
            <w:lang w:val="en-US"/>
          </w:rPr>
          <w:t>ru</w:t>
        </w:r>
        <w:r w:rsidRPr="00622153">
          <w:rPr>
            <w:rStyle w:val="a3"/>
            <w:bCs/>
            <w:iCs/>
          </w:rPr>
          <w:t>/</w:t>
        </w:r>
      </w:hyperlink>
      <w:r w:rsidRPr="00622153">
        <w:rPr>
          <w:bCs/>
          <w:iCs/>
        </w:rPr>
        <w:t xml:space="preserve">. </w:t>
      </w:r>
    </w:p>
    <w:p w:rsidR="00675174" w:rsidRDefault="00675174" w:rsidP="00675174">
      <w:pPr>
        <w:jc w:val="both"/>
        <w:rPr>
          <w:b/>
          <w:bCs/>
        </w:rPr>
      </w:pPr>
      <w:proofErr w:type="gramStart"/>
      <w:r w:rsidRPr="004F4279">
        <w:t xml:space="preserve">Дошкольное учреждение может представить на участие в фестивале </w:t>
      </w:r>
      <w:r w:rsidRPr="004F4279">
        <w:rPr>
          <w:b/>
        </w:rPr>
        <w:t>только одну заявку.</w:t>
      </w:r>
      <w:proofErr w:type="gramEnd"/>
      <w:r w:rsidR="00CD566A">
        <w:rPr>
          <w:b/>
        </w:rPr>
        <w:t xml:space="preserve"> </w:t>
      </w:r>
      <w:r>
        <w:rPr>
          <w:b/>
          <w:bCs/>
        </w:rPr>
        <w:t>Заявки, поступившие позднее установленных сроков, не рассматриваются.</w:t>
      </w:r>
    </w:p>
    <w:p w:rsidR="00857484" w:rsidRDefault="00857484" w:rsidP="00857484">
      <w:pPr>
        <w:spacing w:line="0" w:lineRule="atLeast"/>
      </w:pPr>
      <w:r>
        <w:t>3.</w:t>
      </w:r>
      <w:r w:rsidR="00675174">
        <w:t>6</w:t>
      </w:r>
      <w:r>
        <w:t>. Конкурс проводится в два этапа:</w:t>
      </w:r>
    </w:p>
    <w:p w:rsidR="00857484" w:rsidRDefault="00857484" w:rsidP="00857484">
      <w:pPr>
        <w:spacing w:line="240" w:lineRule="atLeast"/>
        <w:jc w:val="both"/>
        <w:rPr>
          <w:bCs/>
          <w:iCs/>
        </w:rPr>
      </w:pPr>
      <w:r w:rsidRPr="00245A84">
        <w:rPr>
          <w:b/>
          <w:bCs/>
          <w:iCs/>
          <w:u w:val="single"/>
          <w:lang w:val="en-US"/>
        </w:rPr>
        <w:t>I</w:t>
      </w:r>
      <w:r w:rsidR="00CD566A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>этап</w:t>
      </w:r>
      <w:r w:rsidRPr="00245A84">
        <w:rPr>
          <w:b/>
          <w:bCs/>
          <w:iCs/>
          <w:u w:val="single"/>
        </w:rPr>
        <w:t xml:space="preserve"> –</w:t>
      </w:r>
      <w:r w:rsidR="00CD566A">
        <w:rPr>
          <w:b/>
          <w:bCs/>
          <w:iCs/>
          <w:u w:val="single"/>
        </w:rPr>
        <w:t xml:space="preserve"> </w:t>
      </w:r>
      <w:r w:rsidRPr="00245A84">
        <w:rPr>
          <w:b/>
          <w:bCs/>
          <w:iCs/>
          <w:u w:val="single"/>
        </w:rPr>
        <w:t xml:space="preserve">отборочный </w:t>
      </w:r>
      <w:r>
        <w:rPr>
          <w:b/>
          <w:bCs/>
          <w:iCs/>
          <w:u w:val="single"/>
        </w:rPr>
        <w:t>(</w:t>
      </w:r>
      <w:r w:rsidRPr="00245A84">
        <w:rPr>
          <w:b/>
          <w:bCs/>
          <w:iCs/>
          <w:u w:val="single"/>
        </w:rPr>
        <w:t>заочный</w:t>
      </w:r>
      <w:r>
        <w:rPr>
          <w:b/>
          <w:bCs/>
          <w:iCs/>
          <w:u w:val="single"/>
        </w:rPr>
        <w:t>)</w:t>
      </w:r>
      <w:proofErr w:type="gramStart"/>
      <w:r w:rsidR="001F4167">
        <w:rPr>
          <w:b/>
          <w:bCs/>
          <w:iCs/>
          <w:u w:val="single"/>
        </w:rPr>
        <w:t>,  с</w:t>
      </w:r>
      <w:proofErr w:type="gramEnd"/>
      <w:r w:rsidR="001F4167">
        <w:rPr>
          <w:b/>
          <w:bCs/>
          <w:iCs/>
          <w:u w:val="single"/>
        </w:rPr>
        <w:t xml:space="preserve"> 5 по 7 ноября.</w:t>
      </w:r>
      <w:r w:rsidR="00CD566A">
        <w:rPr>
          <w:b/>
          <w:bCs/>
          <w:iCs/>
          <w:u w:val="single"/>
        </w:rPr>
        <w:t xml:space="preserve"> </w:t>
      </w:r>
      <w:r w:rsidRPr="00347628">
        <w:rPr>
          <w:bCs/>
          <w:iCs/>
        </w:rPr>
        <w:t xml:space="preserve">Цель: </w:t>
      </w:r>
      <w:r>
        <w:rPr>
          <w:bCs/>
          <w:iCs/>
        </w:rPr>
        <w:t>отбор</w:t>
      </w:r>
      <w:r w:rsidRPr="00347628">
        <w:rPr>
          <w:bCs/>
          <w:iCs/>
        </w:rPr>
        <w:t xml:space="preserve"> финалистов – участников городского</w:t>
      </w:r>
      <w:r>
        <w:rPr>
          <w:bCs/>
          <w:iCs/>
        </w:rPr>
        <w:t xml:space="preserve"> этапа</w:t>
      </w:r>
      <w:r w:rsidRPr="00347628">
        <w:rPr>
          <w:bCs/>
          <w:iCs/>
        </w:rPr>
        <w:t xml:space="preserve"> конкурса</w:t>
      </w:r>
      <w:r>
        <w:rPr>
          <w:bCs/>
          <w:iCs/>
        </w:rPr>
        <w:t>.</w:t>
      </w:r>
    </w:p>
    <w:p w:rsidR="00857484" w:rsidRDefault="001F4167" w:rsidP="00857484">
      <w:pPr>
        <w:spacing w:line="240" w:lineRule="atLeast"/>
        <w:jc w:val="both"/>
      </w:pPr>
      <w:r w:rsidRPr="00245A84">
        <w:rPr>
          <w:bCs/>
        </w:rPr>
        <w:lastRenderedPageBreak/>
        <w:t xml:space="preserve">Отборочный (заочный) </w:t>
      </w:r>
      <w:r>
        <w:rPr>
          <w:bCs/>
        </w:rPr>
        <w:t>этап</w:t>
      </w:r>
      <w:r>
        <w:t xml:space="preserve"> Конкурса организует МБДОУ «ДСКВ № 102». </w:t>
      </w:r>
      <w:r w:rsidR="00857484">
        <w:rPr>
          <w:bCs/>
          <w:iCs/>
        </w:rPr>
        <w:t xml:space="preserve">Отбор осуществляет </w:t>
      </w:r>
      <w:r w:rsidR="00857484" w:rsidRPr="00CD566A">
        <w:rPr>
          <w:bCs/>
          <w:iCs/>
          <w:u w:val="single"/>
        </w:rPr>
        <w:t>жюри</w:t>
      </w:r>
      <w:r w:rsidR="00857484">
        <w:rPr>
          <w:bCs/>
          <w:iCs/>
        </w:rPr>
        <w:t xml:space="preserve"> Конкурса. </w:t>
      </w:r>
      <w:r w:rsidR="00857484" w:rsidRPr="00347628">
        <w:rPr>
          <w:bCs/>
          <w:iCs/>
        </w:rPr>
        <w:t xml:space="preserve">По результатам отборочного </w:t>
      </w:r>
      <w:r w:rsidR="00857484">
        <w:rPr>
          <w:bCs/>
          <w:iCs/>
        </w:rPr>
        <w:t>этапа</w:t>
      </w:r>
      <w:r w:rsidR="00857484" w:rsidRPr="00347628">
        <w:rPr>
          <w:bCs/>
          <w:iCs/>
        </w:rPr>
        <w:t xml:space="preserve"> составляется список финалистов.</w:t>
      </w:r>
    </w:p>
    <w:p w:rsidR="00675174" w:rsidRDefault="00857484" w:rsidP="00857484">
      <w:pPr>
        <w:spacing w:line="240" w:lineRule="atLeast"/>
        <w:jc w:val="both"/>
        <w:rPr>
          <w:b/>
          <w:bCs/>
          <w:iCs/>
        </w:rPr>
      </w:pPr>
      <w:r>
        <w:rPr>
          <w:bCs/>
          <w:iCs/>
        </w:rPr>
        <w:t xml:space="preserve">Отборочный этап проводится </w:t>
      </w:r>
      <w:r w:rsidRPr="00675174">
        <w:rPr>
          <w:b/>
          <w:bCs/>
          <w:iCs/>
        </w:rPr>
        <w:t>на основе видеоматериалов</w:t>
      </w:r>
      <w:r>
        <w:rPr>
          <w:bCs/>
          <w:iCs/>
        </w:rPr>
        <w:t xml:space="preserve">. Видеосъемка спектакля должна быть произведена непрерывно, то есть без монтажа. Видеоматериалы предоставляются на </w:t>
      </w:r>
      <w:r>
        <w:rPr>
          <w:bCs/>
          <w:iCs/>
          <w:lang w:val="en-US"/>
        </w:rPr>
        <w:t>DVD</w:t>
      </w:r>
      <w:r w:rsidRPr="006A5CF5">
        <w:rPr>
          <w:bCs/>
          <w:iCs/>
        </w:rPr>
        <w:t>-</w:t>
      </w:r>
      <w:r>
        <w:rPr>
          <w:bCs/>
          <w:iCs/>
        </w:rPr>
        <w:t>диске</w:t>
      </w:r>
      <w:r w:rsidR="00CD566A">
        <w:rPr>
          <w:bCs/>
          <w:iCs/>
        </w:rPr>
        <w:t xml:space="preserve"> </w:t>
      </w:r>
      <w:r>
        <w:rPr>
          <w:bCs/>
          <w:iCs/>
        </w:rPr>
        <w:t xml:space="preserve">либо на флэш-носителе для просмотра в программе </w:t>
      </w:r>
      <w:r>
        <w:rPr>
          <w:bCs/>
          <w:iCs/>
          <w:lang w:val="en-US"/>
        </w:rPr>
        <w:t>Windows</w:t>
      </w:r>
      <w:r w:rsidR="00F07FE3">
        <w:rPr>
          <w:bCs/>
          <w:iCs/>
        </w:rPr>
        <w:t xml:space="preserve"> </w:t>
      </w:r>
      <w:r>
        <w:rPr>
          <w:bCs/>
          <w:iCs/>
          <w:lang w:val="en-US"/>
        </w:rPr>
        <w:t>Media</w:t>
      </w:r>
      <w:r>
        <w:rPr>
          <w:bCs/>
          <w:iCs/>
        </w:rPr>
        <w:t xml:space="preserve">. </w:t>
      </w:r>
      <w:r w:rsidRPr="00347628">
        <w:rPr>
          <w:bCs/>
          <w:iCs/>
        </w:rPr>
        <w:t xml:space="preserve">Видеоматериалы предоставляются лично в МБДОУ «ДСКВ № 102» </w:t>
      </w:r>
      <w:r w:rsidRPr="00347628">
        <w:rPr>
          <w:b/>
          <w:bCs/>
          <w:iCs/>
        </w:rPr>
        <w:t xml:space="preserve">до </w:t>
      </w:r>
      <w:r w:rsidR="001F4167">
        <w:rPr>
          <w:b/>
          <w:bCs/>
          <w:iCs/>
        </w:rPr>
        <w:t>1 ноября</w:t>
      </w:r>
      <w:r w:rsidRPr="00347628">
        <w:rPr>
          <w:b/>
          <w:bCs/>
          <w:iCs/>
        </w:rPr>
        <w:t xml:space="preserve"> 201</w:t>
      </w:r>
      <w:r>
        <w:rPr>
          <w:b/>
          <w:bCs/>
          <w:iCs/>
        </w:rPr>
        <w:t>3</w:t>
      </w:r>
      <w:r w:rsidR="00675174">
        <w:rPr>
          <w:b/>
          <w:bCs/>
          <w:iCs/>
        </w:rPr>
        <w:t xml:space="preserve"> года. </w:t>
      </w:r>
    </w:p>
    <w:p w:rsidR="00857484" w:rsidRPr="00347628" w:rsidRDefault="00675174" w:rsidP="00857484">
      <w:pPr>
        <w:spacing w:line="240" w:lineRule="atLeast"/>
        <w:jc w:val="both"/>
        <w:rPr>
          <w:bCs/>
          <w:iCs/>
        </w:rPr>
      </w:pPr>
      <w:proofErr w:type="gramStart"/>
      <w:r w:rsidRPr="00675174">
        <w:rPr>
          <w:bCs/>
          <w:iCs/>
        </w:rPr>
        <w:t>Видеоматериалы</w:t>
      </w:r>
      <w:r w:rsidR="00CD566A">
        <w:rPr>
          <w:bCs/>
          <w:iCs/>
        </w:rPr>
        <w:t xml:space="preserve"> </w:t>
      </w:r>
      <w:r w:rsidRPr="00675174">
        <w:rPr>
          <w:bCs/>
          <w:iCs/>
        </w:rPr>
        <w:t xml:space="preserve">сопровождаются </w:t>
      </w:r>
      <w:r w:rsidRPr="00675174">
        <w:rPr>
          <w:b/>
          <w:bCs/>
          <w:iCs/>
        </w:rPr>
        <w:t>программкой</w:t>
      </w:r>
      <w:r>
        <w:rPr>
          <w:bCs/>
          <w:iCs/>
        </w:rPr>
        <w:t>,</w:t>
      </w:r>
      <w:r w:rsidR="00CD566A">
        <w:rPr>
          <w:bCs/>
          <w:iCs/>
        </w:rPr>
        <w:t xml:space="preserve"> </w:t>
      </w:r>
      <w:r>
        <w:t>в которой содержится информация:  наименование  ДОУ, название театрального коллектива, название спектакля, имя автора, действующие лица и исполнители (с указанием возраста), другие участники коллектива.</w:t>
      </w:r>
      <w:proofErr w:type="gramEnd"/>
    </w:p>
    <w:p w:rsidR="00857484" w:rsidRPr="00245A84" w:rsidRDefault="00857484" w:rsidP="00857484">
      <w:pPr>
        <w:spacing w:line="240" w:lineRule="atLeast"/>
        <w:jc w:val="both"/>
        <w:rPr>
          <w:b/>
          <w:bCs/>
          <w:iCs/>
          <w:u w:val="single"/>
        </w:rPr>
      </w:pPr>
      <w:proofErr w:type="gramStart"/>
      <w:r w:rsidRPr="00245A84">
        <w:rPr>
          <w:b/>
          <w:bCs/>
          <w:iCs/>
          <w:u w:val="single"/>
          <w:lang w:val="en-US"/>
        </w:rPr>
        <w:t>II</w:t>
      </w:r>
      <w:r w:rsidR="00CD566A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>этап</w:t>
      </w:r>
      <w:r w:rsidR="001F4167">
        <w:rPr>
          <w:b/>
          <w:bCs/>
          <w:iCs/>
          <w:u w:val="single"/>
        </w:rPr>
        <w:t xml:space="preserve"> – городской.</w:t>
      </w:r>
      <w:proofErr w:type="gramEnd"/>
    </w:p>
    <w:p w:rsidR="00857484" w:rsidRDefault="00857484" w:rsidP="00857484">
      <w:pPr>
        <w:spacing w:line="240" w:lineRule="atLeast"/>
        <w:jc w:val="both"/>
        <w:rPr>
          <w:bCs/>
          <w:iCs/>
        </w:rPr>
      </w:pPr>
      <w:r w:rsidRPr="00347628">
        <w:rPr>
          <w:bCs/>
          <w:iCs/>
        </w:rPr>
        <w:t xml:space="preserve">Цель: выявление победителей </w:t>
      </w:r>
      <w:r>
        <w:rPr>
          <w:bCs/>
          <w:iCs/>
        </w:rPr>
        <w:t>по результатам конкурсного показа спектакля.</w:t>
      </w:r>
    </w:p>
    <w:p w:rsidR="00857484" w:rsidRDefault="00857484" w:rsidP="00857484">
      <w:pPr>
        <w:spacing w:line="240" w:lineRule="atLeast"/>
        <w:jc w:val="both"/>
        <w:rPr>
          <w:bCs/>
          <w:iCs/>
        </w:rPr>
      </w:pPr>
      <w:r>
        <w:rPr>
          <w:bCs/>
          <w:iCs/>
        </w:rPr>
        <w:t>Оценку спектаклей осуществляет жюри Конкурса на основании утвержденных  критериев.</w:t>
      </w:r>
    </w:p>
    <w:p w:rsidR="00857484" w:rsidRPr="00347628" w:rsidRDefault="00857484" w:rsidP="00857484">
      <w:pPr>
        <w:spacing w:line="240" w:lineRule="atLeast"/>
        <w:jc w:val="both"/>
        <w:rPr>
          <w:bCs/>
          <w:iCs/>
        </w:rPr>
      </w:pPr>
      <w:r>
        <w:rPr>
          <w:bCs/>
          <w:iCs/>
        </w:rPr>
        <w:t>Городской этап проходит</w:t>
      </w:r>
      <w:r w:rsidRPr="00347628">
        <w:rPr>
          <w:bCs/>
          <w:iCs/>
        </w:rPr>
        <w:t xml:space="preserve"> на сцене МБУК «Дворец культуры «Северный». </w:t>
      </w:r>
    </w:p>
    <w:p w:rsidR="00857484" w:rsidRPr="00347628" w:rsidRDefault="00857484" w:rsidP="00675174">
      <w:pPr>
        <w:jc w:val="both"/>
        <w:rPr>
          <w:bCs/>
          <w:iCs/>
        </w:rPr>
      </w:pPr>
      <w:r w:rsidRPr="00245A84">
        <w:t>В городском этапе Конкурса</w:t>
      </w:r>
      <w:r>
        <w:t xml:space="preserve"> принимают участие победители отборочного этапа.</w:t>
      </w:r>
      <w:r w:rsidRPr="00347628">
        <w:rPr>
          <w:bCs/>
          <w:iCs/>
        </w:rPr>
        <w:t xml:space="preserve"> Генеральная репетиция: </w:t>
      </w:r>
      <w:r w:rsidR="001F4167">
        <w:rPr>
          <w:b/>
          <w:bCs/>
          <w:iCs/>
        </w:rPr>
        <w:t>14 и 15 ноября</w:t>
      </w:r>
      <w:r w:rsidRPr="00347628">
        <w:rPr>
          <w:b/>
          <w:bCs/>
          <w:iCs/>
        </w:rPr>
        <w:t xml:space="preserve"> 201</w:t>
      </w:r>
      <w:r w:rsidR="002E60DC">
        <w:rPr>
          <w:b/>
          <w:bCs/>
          <w:iCs/>
        </w:rPr>
        <w:t>3</w:t>
      </w:r>
      <w:r w:rsidRPr="00347628">
        <w:rPr>
          <w:b/>
          <w:bCs/>
          <w:iCs/>
        </w:rPr>
        <w:t xml:space="preserve"> года</w:t>
      </w:r>
      <w:r w:rsidRPr="00347628">
        <w:rPr>
          <w:bCs/>
          <w:iCs/>
        </w:rPr>
        <w:t>, по графику.</w:t>
      </w:r>
      <w:r>
        <w:rPr>
          <w:bCs/>
          <w:iCs/>
        </w:rPr>
        <w:t xml:space="preserve"> Место проведения репетиции: МБУК </w:t>
      </w:r>
      <w:r>
        <w:rPr>
          <w:rStyle w:val="submenu-table"/>
          <w:bCs/>
        </w:rPr>
        <w:t>«Дворец Культуры</w:t>
      </w:r>
      <w:r>
        <w:rPr>
          <w:bCs/>
          <w:iCs/>
        </w:rPr>
        <w:t xml:space="preserve"> «Северный».</w:t>
      </w:r>
      <w:r w:rsidR="00675174">
        <w:rPr>
          <w:bCs/>
          <w:iCs/>
        </w:rPr>
        <w:t xml:space="preserve"> В день репетиции т</w:t>
      </w:r>
      <w:r w:rsidR="00675174">
        <w:t xml:space="preserve">еатральные коллективы – участники городского этапа Конкурса  предоставляют в  жюри программки в количестве не менее </w:t>
      </w:r>
      <w:r w:rsidR="00675174">
        <w:rPr>
          <w:b/>
        </w:rPr>
        <w:t>6</w:t>
      </w:r>
      <w:r w:rsidR="00675174" w:rsidRPr="00675174">
        <w:rPr>
          <w:b/>
        </w:rPr>
        <w:t xml:space="preserve"> экземпляров</w:t>
      </w:r>
      <w:r w:rsidR="00675174">
        <w:t>.</w:t>
      </w:r>
    </w:p>
    <w:p w:rsidR="00857484" w:rsidRPr="00347628" w:rsidRDefault="00857484" w:rsidP="00857484">
      <w:pPr>
        <w:spacing w:line="240" w:lineRule="atLeast"/>
        <w:jc w:val="both"/>
        <w:rPr>
          <w:bCs/>
          <w:iCs/>
        </w:rPr>
      </w:pPr>
      <w:r w:rsidRPr="00347628">
        <w:rPr>
          <w:bCs/>
          <w:iCs/>
        </w:rPr>
        <w:t xml:space="preserve">Время проведения </w:t>
      </w:r>
      <w:r>
        <w:rPr>
          <w:bCs/>
          <w:iCs/>
        </w:rPr>
        <w:t>городского</w:t>
      </w:r>
      <w:r w:rsidRPr="00347628">
        <w:rPr>
          <w:bCs/>
          <w:iCs/>
        </w:rPr>
        <w:t xml:space="preserve"> этапа</w:t>
      </w:r>
      <w:r>
        <w:rPr>
          <w:bCs/>
          <w:iCs/>
        </w:rPr>
        <w:t xml:space="preserve"> (конкурсного показа)</w:t>
      </w:r>
      <w:r w:rsidRPr="00347628">
        <w:rPr>
          <w:bCs/>
          <w:iCs/>
        </w:rPr>
        <w:t xml:space="preserve">: </w:t>
      </w:r>
      <w:r w:rsidR="001F4167">
        <w:rPr>
          <w:b/>
          <w:bCs/>
          <w:iCs/>
        </w:rPr>
        <w:t>16 ноября</w:t>
      </w:r>
      <w:r w:rsidRPr="00347628">
        <w:rPr>
          <w:b/>
          <w:bCs/>
          <w:iCs/>
        </w:rPr>
        <w:t xml:space="preserve"> 201</w:t>
      </w:r>
      <w:r w:rsidR="002E60DC">
        <w:rPr>
          <w:b/>
          <w:bCs/>
          <w:iCs/>
        </w:rPr>
        <w:t>3</w:t>
      </w:r>
      <w:r w:rsidRPr="00347628">
        <w:rPr>
          <w:b/>
          <w:bCs/>
          <w:iCs/>
        </w:rPr>
        <w:t xml:space="preserve"> года</w:t>
      </w:r>
      <w:r w:rsidRPr="00347628">
        <w:rPr>
          <w:bCs/>
          <w:iCs/>
        </w:rPr>
        <w:t xml:space="preserve"> в </w:t>
      </w:r>
      <w:r w:rsidR="001F4167">
        <w:rPr>
          <w:bCs/>
          <w:iCs/>
        </w:rPr>
        <w:t>11.00</w:t>
      </w:r>
      <w:r w:rsidRPr="00347628">
        <w:rPr>
          <w:bCs/>
          <w:iCs/>
        </w:rPr>
        <w:t xml:space="preserve"> часов</w:t>
      </w:r>
      <w:r>
        <w:rPr>
          <w:bCs/>
          <w:iCs/>
        </w:rPr>
        <w:t xml:space="preserve">. </w:t>
      </w:r>
      <w:r w:rsidRPr="00347628">
        <w:rPr>
          <w:bCs/>
          <w:iCs/>
        </w:rPr>
        <w:t xml:space="preserve">Место проведения:  зрительный зал МБУК </w:t>
      </w:r>
      <w:r>
        <w:rPr>
          <w:rStyle w:val="submenu-table"/>
          <w:bCs/>
        </w:rPr>
        <w:t>«Дворец Культуры</w:t>
      </w:r>
      <w:r w:rsidRPr="00347628">
        <w:rPr>
          <w:bCs/>
          <w:iCs/>
        </w:rPr>
        <w:t xml:space="preserve"> «Северный». </w:t>
      </w:r>
    </w:p>
    <w:p w:rsidR="00857484" w:rsidRDefault="00857484" w:rsidP="00857484">
      <w:pPr>
        <w:spacing w:line="180" w:lineRule="atLeast"/>
        <w:jc w:val="center"/>
        <w:rPr>
          <w:rStyle w:val="submenu-table"/>
          <w:b/>
          <w:bCs/>
        </w:rPr>
      </w:pPr>
    </w:p>
    <w:p w:rsidR="00857484" w:rsidRDefault="00857484" w:rsidP="00857484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IV. Жюри конкурса.</w:t>
      </w:r>
    </w:p>
    <w:p w:rsidR="00857484" w:rsidRDefault="00857484" w:rsidP="00857484">
      <w:pPr>
        <w:jc w:val="both"/>
      </w:pPr>
      <w:r>
        <w:t xml:space="preserve">4.1. </w:t>
      </w:r>
      <w:proofErr w:type="gramStart"/>
      <w:r>
        <w:t>В состав жюри городского конкурса детских театральных коллективов входят специалисты в области театрального искусства, специалисты управления образования, дошкольных образовательных учреждений, представители организаций-спонсоров.</w:t>
      </w:r>
      <w:proofErr w:type="gramEnd"/>
    </w:p>
    <w:p w:rsidR="00857484" w:rsidRDefault="00857484" w:rsidP="00857484">
      <w:pPr>
        <w:spacing w:line="180" w:lineRule="atLeast"/>
        <w:jc w:val="center"/>
        <w:rPr>
          <w:rStyle w:val="submenu-table"/>
          <w:b/>
          <w:bCs/>
        </w:rPr>
      </w:pPr>
    </w:p>
    <w:p w:rsidR="00857484" w:rsidRDefault="00857484" w:rsidP="00857484">
      <w:pPr>
        <w:spacing w:line="180" w:lineRule="atLeast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V. </w:t>
      </w:r>
      <w:proofErr w:type="gramStart"/>
      <w:r>
        <w:rPr>
          <w:rStyle w:val="submenu-table"/>
          <w:b/>
          <w:bCs/>
        </w:rPr>
        <w:t>Критерии оценки</w:t>
      </w:r>
      <w:proofErr w:type="gramEnd"/>
      <w:r>
        <w:rPr>
          <w:rStyle w:val="submenu-table"/>
          <w:b/>
          <w:bCs/>
        </w:rPr>
        <w:t xml:space="preserve"> представленных работ.</w:t>
      </w:r>
    </w:p>
    <w:p w:rsidR="00857484" w:rsidRDefault="00857484" w:rsidP="00857484">
      <w:pPr>
        <w:spacing w:line="180" w:lineRule="atLeast"/>
        <w:jc w:val="both"/>
      </w:pPr>
      <w:r>
        <w:t>5.1. Соответствие репертуара возрасту исполнителей.</w:t>
      </w:r>
    </w:p>
    <w:p w:rsidR="00857484" w:rsidRDefault="00857484" w:rsidP="00857484">
      <w:pPr>
        <w:spacing w:line="180" w:lineRule="atLeast"/>
        <w:jc w:val="both"/>
      </w:pPr>
      <w:r>
        <w:t xml:space="preserve">5.2. </w:t>
      </w:r>
      <w:r w:rsidR="002E60DC">
        <w:t>Оригинальность режиссерского замысла,</w:t>
      </w:r>
      <w:r w:rsidR="00CD566A">
        <w:t xml:space="preserve"> </w:t>
      </w:r>
      <w:r w:rsidR="00675174">
        <w:t>его воплощение</w:t>
      </w:r>
      <w:r w:rsidR="002E60DC">
        <w:t>.</w:t>
      </w:r>
    </w:p>
    <w:p w:rsidR="00857484" w:rsidRDefault="00857484" w:rsidP="00857484">
      <w:pPr>
        <w:spacing w:line="180" w:lineRule="atLeast"/>
        <w:jc w:val="both"/>
      </w:pPr>
      <w:r>
        <w:t>5.3. Актерское мастерство (использование невербальных средств выразительности – жестов, мимики, пластики; техника владения куклой).</w:t>
      </w:r>
    </w:p>
    <w:p w:rsidR="00857484" w:rsidRDefault="00857484" w:rsidP="00857484">
      <w:pPr>
        <w:spacing w:line="180" w:lineRule="atLeast"/>
        <w:jc w:val="both"/>
      </w:pPr>
      <w:r>
        <w:t>5.4. Сценическая речь актеров (четкость и громкость речи; выразительность речи).</w:t>
      </w:r>
    </w:p>
    <w:p w:rsidR="00857484" w:rsidRDefault="00857484" w:rsidP="00857484">
      <w:pPr>
        <w:spacing w:line="180" w:lineRule="atLeast"/>
        <w:jc w:val="both"/>
      </w:pPr>
      <w:r>
        <w:t>5.5. Художественное оформление (костюмы, грим, декорации, реквизит, музыкальное сопровождение).</w:t>
      </w:r>
    </w:p>
    <w:p w:rsidR="00857484" w:rsidRDefault="00857484" w:rsidP="00857484">
      <w:pPr>
        <w:spacing w:line="180" w:lineRule="atLeast"/>
        <w:jc w:val="center"/>
        <w:rPr>
          <w:rStyle w:val="submenu-table"/>
          <w:b/>
          <w:bCs/>
        </w:rPr>
      </w:pPr>
    </w:p>
    <w:p w:rsidR="00857484" w:rsidRDefault="00857484" w:rsidP="00857484">
      <w:pPr>
        <w:spacing w:line="180" w:lineRule="atLeast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VI. Награждение по итогам конкурса.</w:t>
      </w:r>
    </w:p>
    <w:p w:rsidR="00857484" w:rsidRDefault="00857484" w:rsidP="00857484">
      <w:pPr>
        <w:spacing w:line="180" w:lineRule="atLeast"/>
        <w:jc w:val="both"/>
      </w:pPr>
      <w:r>
        <w:t xml:space="preserve">6.1. По итогам конкурса определяются победители: 1, 2, 3 место, гран-при. </w:t>
      </w:r>
    </w:p>
    <w:p w:rsidR="00CD566A" w:rsidRDefault="00857484" w:rsidP="00857484">
      <w:pPr>
        <w:spacing w:line="180" w:lineRule="atLeast"/>
        <w:jc w:val="both"/>
      </w:pPr>
      <w:r>
        <w:t xml:space="preserve">6.2. Победители награждаются дипломами управления образования мэрии г. Череповца. </w:t>
      </w:r>
    </w:p>
    <w:p w:rsidR="00857484" w:rsidRDefault="00857484" w:rsidP="00857484">
      <w:pPr>
        <w:spacing w:line="180" w:lineRule="atLeast"/>
        <w:jc w:val="both"/>
      </w:pPr>
      <w:r>
        <w:t xml:space="preserve">6.3. Жюри оставляет за собой право на учреждение специальных дипломов для поддержки лучших исполнителей детских ролей. </w:t>
      </w:r>
    </w:p>
    <w:p w:rsidR="00857484" w:rsidRDefault="00CD566A" w:rsidP="00857484">
      <w:pPr>
        <w:spacing w:line="180" w:lineRule="atLeast"/>
        <w:jc w:val="both"/>
      </w:pPr>
      <w:r>
        <w:t>6.4</w:t>
      </w:r>
      <w:r w:rsidR="00857484">
        <w:t>. Решение жюри является окончательным. Результаты конкурса не пересматриваются.</w:t>
      </w:r>
    </w:p>
    <w:p w:rsidR="00857484" w:rsidRDefault="00857484" w:rsidP="00857484">
      <w:pPr>
        <w:jc w:val="center"/>
        <w:rPr>
          <w:rStyle w:val="submenu-table"/>
          <w:b/>
          <w:bCs/>
        </w:rPr>
      </w:pPr>
    </w:p>
    <w:p w:rsidR="00857484" w:rsidRDefault="00857484" w:rsidP="00857484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VII. Финансирование конкурса.</w:t>
      </w:r>
    </w:p>
    <w:p w:rsidR="00857484" w:rsidRPr="004E4701" w:rsidRDefault="00857484" w:rsidP="00857484">
      <w:pPr>
        <w:jc w:val="both"/>
        <w:rPr>
          <w:rStyle w:val="submenu-table"/>
          <w:bCs/>
        </w:rPr>
      </w:pPr>
      <w:r>
        <w:rPr>
          <w:rStyle w:val="submenu-table"/>
          <w:bCs/>
        </w:rPr>
        <w:t>7.1. Источниками финансового обеспечения Конкурса могут быть спонсорские благотворительные взносы, доходы от продажи билетов, другие поступления.</w:t>
      </w:r>
    </w:p>
    <w:p w:rsidR="00857484" w:rsidRDefault="00857484" w:rsidP="00857484">
      <w:pPr>
        <w:jc w:val="center"/>
        <w:rPr>
          <w:rStyle w:val="submenu-table"/>
          <w:b/>
          <w:bCs/>
        </w:rPr>
      </w:pPr>
    </w:p>
    <w:p w:rsidR="00857484" w:rsidRDefault="00857484" w:rsidP="00857484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VIII. Оргкомитет.</w:t>
      </w:r>
    </w:p>
    <w:p w:rsidR="00857484" w:rsidRDefault="00857484" w:rsidP="00857484">
      <w:pPr>
        <w:jc w:val="both"/>
        <w:rPr>
          <w:rStyle w:val="submenu-table"/>
          <w:bCs/>
        </w:rPr>
      </w:pPr>
      <w:r>
        <w:rPr>
          <w:rStyle w:val="submenu-table"/>
          <w:bCs/>
        </w:rPr>
        <w:t>8.1. З</w:t>
      </w:r>
      <w:r w:rsidRPr="00F866A3">
        <w:rPr>
          <w:rStyle w:val="submenu-table"/>
          <w:bCs/>
        </w:rPr>
        <w:t xml:space="preserve">аведующий МБДОУ «ДСКВ № 102» </w:t>
      </w:r>
      <w:r>
        <w:rPr>
          <w:rStyle w:val="submenu-table"/>
          <w:bCs/>
        </w:rPr>
        <w:t>Б</w:t>
      </w:r>
      <w:r w:rsidRPr="00F866A3">
        <w:rPr>
          <w:rStyle w:val="submenu-table"/>
          <w:bCs/>
        </w:rPr>
        <w:t>еланова Л. А., тел. 29-10-49.</w:t>
      </w:r>
    </w:p>
    <w:p w:rsidR="00857484" w:rsidRDefault="00857484" w:rsidP="00857484">
      <w:pPr>
        <w:jc w:val="both"/>
        <w:rPr>
          <w:rStyle w:val="submenu-table"/>
          <w:bCs/>
        </w:rPr>
      </w:pPr>
      <w:r>
        <w:rPr>
          <w:rStyle w:val="submenu-table"/>
          <w:bCs/>
        </w:rPr>
        <w:t xml:space="preserve">8.2. Директор МБУК «Дворец Культуры «Северный» </w:t>
      </w:r>
      <w:r w:rsidR="001F4167">
        <w:t>Лобанов И. Н.</w:t>
      </w:r>
      <w:r>
        <w:rPr>
          <w:rStyle w:val="submenu-table"/>
          <w:bCs/>
        </w:rPr>
        <w:t>, тел. 29-07-37.</w:t>
      </w:r>
    </w:p>
    <w:p w:rsidR="00857484" w:rsidRPr="00F866A3" w:rsidRDefault="00857484" w:rsidP="00857484">
      <w:pPr>
        <w:ind w:left="426" w:hanging="426"/>
        <w:jc w:val="both"/>
        <w:rPr>
          <w:rStyle w:val="submenu-table"/>
          <w:bCs/>
        </w:rPr>
      </w:pPr>
      <w:r>
        <w:rPr>
          <w:rStyle w:val="submenu-table"/>
          <w:bCs/>
        </w:rPr>
        <w:t>8.3. Заместители заведующего по ВМР МБДОУ «ДСКВ № 102» Шумилова Е.Н.,         Скородумова Л.С., тел. 29-73-11.</w:t>
      </w:r>
    </w:p>
    <w:p w:rsidR="003A451E" w:rsidRDefault="003A451E"/>
    <w:p w:rsidR="0065453C" w:rsidRDefault="0065453C"/>
    <w:p w:rsidR="0065453C" w:rsidRDefault="0065453C" w:rsidP="0065453C">
      <w:pPr>
        <w:spacing w:line="240" w:lineRule="atLeast"/>
        <w:jc w:val="right"/>
        <w:rPr>
          <w:b/>
          <w:bCs/>
          <w:iCs/>
          <w:sz w:val="26"/>
          <w:szCs w:val="26"/>
        </w:rPr>
      </w:pPr>
      <w:bookmarkStart w:id="0" w:name="_GoBack"/>
      <w:bookmarkEnd w:id="0"/>
      <w:r>
        <w:rPr>
          <w:b/>
          <w:bCs/>
          <w:iCs/>
          <w:sz w:val="26"/>
          <w:szCs w:val="26"/>
        </w:rPr>
        <w:t>Приложение 1.</w:t>
      </w:r>
    </w:p>
    <w:p w:rsidR="0065453C" w:rsidRDefault="0065453C" w:rsidP="0065453C">
      <w:pPr>
        <w:spacing w:line="240" w:lineRule="atLeast"/>
        <w:jc w:val="both"/>
        <w:rPr>
          <w:b/>
          <w:bCs/>
          <w:iCs/>
          <w:sz w:val="26"/>
          <w:szCs w:val="26"/>
        </w:rPr>
      </w:pPr>
    </w:p>
    <w:p w:rsidR="0065453C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Угловой штамп МБДОУ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</w:p>
    <w:p w:rsidR="0065453C" w:rsidRPr="00C06512" w:rsidRDefault="0065453C" w:rsidP="0065453C">
      <w:pPr>
        <w:spacing w:line="240" w:lineRule="atLeast"/>
        <w:ind w:left="5103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В организационный комитет</w:t>
      </w:r>
    </w:p>
    <w:p w:rsidR="0065453C" w:rsidRDefault="0065453C" w:rsidP="0065453C">
      <w:pPr>
        <w:spacing w:line="240" w:lineRule="atLeast"/>
        <w:ind w:left="5103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 xml:space="preserve">Городского </w:t>
      </w:r>
      <w:r>
        <w:rPr>
          <w:bCs/>
          <w:iCs/>
          <w:sz w:val="26"/>
          <w:szCs w:val="26"/>
        </w:rPr>
        <w:t>конкурса</w:t>
      </w:r>
      <w:r w:rsidRPr="00C0651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детских</w:t>
      </w:r>
    </w:p>
    <w:p w:rsidR="0065453C" w:rsidRPr="00C06512" w:rsidRDefault="0065453C" w:rsidP="0065453C">
      <w:pPr>
        <w:spacing w:line="240" w:lineRule="atLeast"/>
        <w:ind w:left="5103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театральных</w:t>
      </w:r>
      <w:r w:rsidRPr="00C0651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коллективов «Бибигон»     </w:t>
      </w:r>
    </w:p>
    <w:p w:rsidR="0065453C" w:rsidRPr="00C06512" w:rsidRDefault="0065453C" w:rsidP="0065453C">
      <w:pPr>
        <w:spacing w:line="240" w:lineRule="atLeast"/>
        <w:ind w:left="4248" w:firstLine="708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ind w:left="4248" w:firstLine="708"/>
        <w:jc w:val="both"/>
        <w:rPr>
          <w:bCs/>
          <w:iCs/>
          <w:sz w:val="26"/>
          <w:szCs w:val="26"/>
        </w:rPr>
      </w:pPr>
    </w:p>
    <w:p w:rsidR="0065453C" w:rsidRDefault="0065453C" w:rsidP="0065453C">
      <w:pPr>
        <w:spacing w:line="240" w:lineRule="atLeast"/>
        <w:ind w:left="4248" w:firstLine="708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ind w:left="4248" w:firstLine="708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ind w:left="3402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ЗАЯВКА.</w:t>
      </w:r>
    </w:p>
    <w:p w:rsidR="0065453C" w:rsidRPr="00C06512" w:rsidRDefault="0065453C" w:rsidP="0065453C">
      <w:pPr>
        <w:spacing w:line="240" w:lineRule="atLeast"/>
        <w:ind w:firstLine="567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 xml:space="preserve">Просим Вас включить в состав участников городского </w:t>
      </w:r>
      <w:r>
        <w:rPr>
          <w:bCs/>
          <w:iCs/>
          <w:sz w:val="26"/>
          <w:szCs w:val="26"/>
        </w:rPr>
        <w:t>конкурса</w:t>
      </w:r>
      <w:r w:rsidRPr="00C0651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детских театральных</w:t>
      </w:r>
      <w:r w:rsidRPr="00C0651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коллективов</w:t>
      </w:r>
      <w:r w:rsidRPr="00C06512">
        <w:rPr>
          <w:bCs/>
          <w:iCs/>
          <w:sz w:val="26"/>
          <w:szCs w:val="26"/>
        </w:rPr>
        <w:t xml:space="preserve"> «</w:t>
      </w:r>
      <w:r>
        <w:rPr>
          <w:bCs/>
          <w:iCs/>
          <w:sz w:val="26"/>
          <w:szCs w:val="26"/>
        </w:rPr>
        <w:t>Бибигон</w:t>
      </w:r>
      <w:r w:rsidRPr="00C06512">
        <w:rPr>
          <w:bCs/>
          <w:iCs/>
          <w:sz w:val="26"/>
          <w:szCs w:val="26"/>
        </w:rPr>
        <w:t>» коллектив МБДОУ «Детский сад…..»:</w:t>
      </w: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Количество детей:</w:t>
      </w:r>
      <w:r>
        <w:rPr>
          <w:bCs/>
          <w:iCs/>
          <w:sz w:val="26"/>
          <w:szCs w:val="26"/>
        </w:rPr>
        <w:t xml:space="preserve"> _____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Фамилия, имя  детей, возраст: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1.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2.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3……</w:t>
      </w:r>
    </w:p>
    <w:p w:rsidR="0065453C" w:rsidRDefault="0065453C" w:rsidP="0065453C">
      <w:pPr>
        <w:spacing w:line="240" w:lineRule="atLeast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Название  спектакля: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Жанр</w:t>
      </w:r>
      <w:r w:rsidRPr="00C06512">
        <w:rPr>
          <w:bCs/>
          <w:iCs/>
          <w:sz w:val="26"/>
          <w:szCs w:val="26"/>
        </w:rPr>
        <w:t>: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Автор сценария: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Руководитель театрального коллектива</w:t>
      </w:r>
      <w:r>
        <w:rPr>
          <w:bCs/>
          <w:iCs/>
          <w:sz w:val="26"/>
          <w:szCs w:val="26"/>
        </w:rPr>
        <w:t xml:space="preserve"> (ФИО полностью, должность)</w:t>
      </w:r>
      <w:r w:rsidRPr="00C06512">
        <w:rPr>
          <w:bCs/>
          <w:iCs/>
          <w:sz w:val="26"/>
          <w:szCs w:val="26"/>
        </w:rPr>
        <w:t>:</w:t>
      </w:r>
    </w:p>
    <w:p w:rsidR="0065453C" w:rsidRPr="00C06512" w:rsidRDefault="0065453C" w:rsidP="0065453C">
      <w:pPr>
        <w:spacing w:line="240" w:lineRule="atLeast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Контактный телефон:</w:t>
      </w: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Заведующий МБДОУ</w:t>
      </w: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М.П.</w:t>
      </w: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  <w:r w:rsidRPr="00C06512">
        <w:rPr>
          <w:bCs/>
          <w:iCs/>
          <w:sz w:val="26"/>
          <w:szCs w:val="26"/>
        </w:rPr>
        <w:t>Дата</w:t>
      </w:r>
    </w:p>
    <w:p w:rsidR="0065453C" w:rsidRPr="00C06512" w:rsidRDefault="0065453C" w:rsidP="0065453C">
      <w:pPr>
        <w:spacing w:line="240" w:lineRule="atLeast"/>
        <w:jc w:val="both"/>
        <w:rPr>
          <w:bCs/>
          <w:iCs/>
          <w:sz w:val="26"/>
          <w:szCs w:val="26"/>
        </w:rPr>
      </w:pPr>
    </w:p>
    <w:p w:rsidR="0065453C" w:rsidRDefault="0065453C"/>
    <w:sectPr w:rsidR="0065453C" w:rsidSect="007B31EB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60" w:rsidRDefault="00BA6760" w:rsidP="00577580">
      <w:r>
        <w:separator/>
      </w:r>
    </w:p>
  </w:endnote>
  <w:endnote w:type="continuationSeparator" w:id="0">
    <w:p w:rsidR="00BA6760" w:rsidRDefault="00BA6760" w:rsidP="0057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67738"/>
    </w:sdtPr>
    <w:sdtEndPr/>
    <w:sdtContent>
      <w:p w:rsidR="00577580" w:rsidRDefault="00187CAF">
        <w:pPr>
          <w:pStyle w:val="a6"/>
          <w:jc w:val="right"/>
        </w:pPr>
        <w:r>
          <w:fldChar w:fldCharType="begin"/>
        </w:r>
        <w:r w:rsidR="00577580">
          <w:instrText>PAGE   \* MERGEFORMAT</w:instrText>
        </w:r>
        <w:r>
          <w:fldChar w:fldCharType="separate"/>
        </w:r>
        <w:r w:rsidR="0062543D">
          <w:rPr>
            <w:noProof/>
          </w:rPr>
          <w:t>3</w:t>
        </w:r>
        <w:r>
          <w:fldChar w:fldCharType="end"/>
        </w:r>
      </w:p>
    </w:sdtContent>
  </w:sdt>
  <w:p w:rsidR="00577580" w:rsidRDefault="005775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60" w:rsidRDefault="00BA6760" w:rsidP="00577580">
      <w:r>
        <w:separator/>
      </w:r>
    </w:p>
  </w:footnote>
  <w:footnote w:type="continuationSeparator" w:id="0">
    <w:p w:rsidR="00BA6760" w:rsidRDefault="00BA6760" w:rsidP="0057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944"/>
    <w:multiLevelType w:val="multilevel"/>
    <w:tmpl w:val="40BE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E42C0B"/>
    <w:multiLevelType w:val="hybridMultilevel"/>
    <w:tmpl w:val="D0A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E95"/>
    <w:rsid w:val="00090E95"/>
    <w:rsid w:val="00187CAF"/>
    <w:rsid w:val="001F4167"/>
    <w:rsid w:val="002E60DC"/>
    <w:rsid w:val="00311578"/>
    <w:rsid w:val="003A451E"/>
    <w:rsid w:val="003D58D5"/>
    <w:rsid w:val="004219E9"/>
    <w:rsid w:val="00577580"/>
    <w:rsid w:val="005A1716"/>
    <w:rsid w:val="0062543D"/>
    <w:rsid w:val="006534AD"/>
    <w:rsid w:val="0065453C"/>
    <w:rsid w:val="00675174"/>
    <w:rsid w:val="007B31EB"/>
    <w:rsid w:val="00857484"/>
    <w:rsid w:val="00994B1D"/>
    <w:rsid w:val="00BA6760"/>
    <w:rsid w:val="00CB2214"/>
    <w:rsid w:val="00CD566A"/>
    <w:rsid w:val="00F0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57484"/>
  </w:style>
  <w:style w:type="character" w:styleId="a3">
    <w:name w:val="Hyperlink"/>
    <w:rsid w:val="00857484"/>
    <w:rPr>
      <w:rFonts w:cs="Times New Roman"/>
      <w:color w:val="004B8D"/>
      <w:u w:val="single"/>
    </w:rPr>
  </w:style>
  <w:style w:type="paragraph" w:styleId="a4">
    <w:name w:val="header"/>
    <w:basedOn w:val="a"/>
    <w:link w:val="a5"/>
    <w:uiPriority w:val="99"/>
    <w:unhideWhenUsed/>
    <w:rsid w:val="005775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5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5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57484"/>
  </w:style>
  <w:style w:type="character" w:styleId="a3">
    <w:name w:val="Hyperlink"/>
    <w:rsid w:val="00857484"/>
    <w:rPr>
      <w:rFonts w:cs="Times New Roman"/>
      <w:color w:val="004B8D"/>
      <w:u w:val="single"/>
    </w:rPr>
  </w:style>
  <w:style w:type="paragraph" w:styleId="a4">
    <w:name w:val="header"/>
    <w:basedOn w:val="a"/>
    <w:link w:val="a5"/>
    <w:uiPriority w:val="99"/>
    <w:unhideWhenUsed/>
    <w:rsid w:val="005775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5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102@mai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10</cp:revision>
  <cp:lastPrinted>2013-08-07T05:55:00Z</cp:lastPrinted>
  <dcterms:created xsi:type="dcterms:W3CDTF">2013-05-31T10:03:00Z</dcterms:created>
  <dcterms:modified xsi:type="dcterms:W3CDTF">2013-08-07T05:57:00Z</dcterms:modified>
</cp:coreProperties>
</file>